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09" w:rsidRPr="00AA43D1" w:rsidRDefault="001D14BA" w:rsidP="001D1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09987D" wp14:editId="5D2BE8AC">
            <wp:simplePos x="0" y="0"/>
            <wp:positionH relativeFrom="margin">
              <wp:align>center</wp:align>
            </wp:positionH>
            <wp:positionV relativeFrom="paragraph">
              <wp:posOffset>-281940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209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tbl>
      <w:tblPr>
        <w:tblW w:w="5074" w:type="pct"/>
        <w:tblInd w:w="-142" w:type="dxa"/>
        <w:tblLook w:val="01E0" w:firstRow="1" w:lastRow="1" w:firstColumn="1" w:lastColumn="1" w:noHBand="0" w:noVBand="0"/>
      </w:tblPr>
      <w:tblGrid>
        <w:gridCol w:w="212"/>
        <w:gridCol w:w="576"/>
        <w:gridCol w:w="224"/>
        <w:gridCol w:w="1504"/>
        <w:gridCol w:w="341"/>
        <w:gridCol w:w="364"/>
        <w:gridCol w:w="224"/>
        <w:gridCol w:w="3846"/>
        <w:gridCol w:w="451"/>
        <w:gridCol w:w="1897"/>
      </w:tblGrid>
      <w:tr w:rsidR="00A67209" w:rsidRPr="00AA43D1" w:rsidTr="001D14BA">
        <w:trPr>
          <w:trHeight w:hRule="exact" w:val="284"/>
        </w:trPr>
        <w:tc>
          <w:tcPr>
            <w:tcW w:w="5000" w:type="pct"/>
            <w:gridSpan w:val="10"/>
          </w:tcPr>
          <w:p w:rsidR="00A67209" w:rsidRPr="00AA43D1" w:rsidRDefault="00A67209" w:rsidP="006C1E8B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7209" w:rsidRPr="00AA43D1" w:rsidTr="001D14BA">
        <w:trPr>
          <w:trHeight w:hRule="exact" w:val="1361"/>
        </w:trPr>
        <w:tc>
          <w:tcPr>
            <w:tcW w:w="5000" w:type="pct"/>
            <w:gridSpan w:val="10"/>
          </w:tcPr>
          <w:p w:rsidR="00A67209" w:rsidRPr="00AA43D1" w:rsidRDefault="00A67209" w:rsidP="001D14B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AA43D1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A67209" w:rsidRPr="00AA43D1" w:rsidRDefault="00A67209" w:rsidP="001D14B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AA43D1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A67209" w:rsidRPr="00AA43D1" w:rsidRDefault="00A67209" w:rsidP="001D14B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A67209" w:rsidRPr="00AA43D1" w:rsidRDefault="00A67209" w:rsidP="001D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A67209" w:rsidRPr="00AA43D1" w:rsidRDefault="00A67209" w:rsidP="001D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A67209" w:rsidRPr="00AA43D1" w:rsidRDefault="00A67209" w:rsidP="001D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A67209" w:rsidRPr="00AA43D1" w:rsidTr="001D14BA">
        <w:trPr>
          <w:trHeight w:hRule="exact" w:val="454"/>
        </w:trPr>
        <w:tc>
          <w:tcPr>
            <w:tcW w:w="110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B30D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B30D8D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95" w:type="pct"/>
            <w:vAlign w:val="bottom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bottom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vAlign w:val="bottom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209" w:rsidRPr="00AA43D1" w:rsidTr="001D14BA">
        <w:trPr>
          <w:trHeight w:hRule="exact" w:val="567"/>
        </w:trPr>
        <w:tc>
          <w:tcPr>
            <w:tcW w:w="5000" w:type="pct"/>
            <w:gridSpan w:val="10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A67209" w:rsidP="002D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1D14B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об</w:t>
      </w:r>
    </w:p>
    <w:p w:rsidR="00A67209" w:rsidRPr="00AA43D1" w:rsidRDefault="00A67209" w:rsidP="002D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вопросах организации и осуществления</w:t>
      </w:r>
    </w:p>
    <w:p w:rsidR="00A67209" w:rsidRPr="00AA43D1" w:rsidRDefault="00A67209" w:rsidP="002D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процесса в муниципальном образовании</w:t>
      </w:r>
    </w:p>
    <w:p w:rsidR="00A67209" w:rsidRPr="00AA43D1" w:rsidRDefault="00A67209" w:rsidP="002D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район, утвержденное решением</w:t>
      </w:r>
    </w:p>
    <w:p w:rsidR="00A67209" w:rsidRPr="00AA43D1" w:rsidRDefault="00A67209" w:rsidP="002D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Октябрьского района от 07.11.2007 № 290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67209" w:rsidRPr="00AA43D1" w:rsidRDefault="00A67209" w:rsidP="002D0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</w:t>
      </w:r>
      <w:r w:rsidR="001D1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</w:t>
      </w:r>
      <w:r w:rsidR="001D1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1D14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действующим законодательством, Дума Октябрьского района РЕШИЛА:</w:t>
      </w:r>
    </w:p>
    <w:p w:rsidR="00A67209" w:rsidRPr="00AA43D1" w:rsidRDefault="005E41A3" w:rsidP="002D0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</w:t>
      </w:r>
      <w:r w:rsidR="00A67209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об отдельных вопросах организации и осуществления бюджетного процесса в муниципальном образовании Октябрьский район, утвержденное решением Думы Октябрьского райо</w:t>
      </w:r>
      <w:r w:rsidR="00A67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 0</w:t>
      </w:r>
      <w:r w:rsidR="006649F5">
        <w:rPr>
          <w:rFonts w:ascii="Times New Roman" w:eastAsia="Times New Roman" w:hAnsi="Times New Roman" w:cs="Times New Roman"/>
          <w:sz w:val="24"/>
          <w:szCs w:val="24"/>
          <w:lang w:eastAsia="ru-RU"/>
        </w:rPr>
        <w:t>7.11.2007 № 290 следующие изменения</w:t>
      </w:r>
      <w:r w:rsidR="00A67209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775" w:rsidRDefault="006649F5" w:rsidP="002D0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3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3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раздела 9</w:t>
      </w:r>
      <w:r w:rsidR="00BC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</w:t>
      </w:r>
      <w:r w:rsidR="001D14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0D8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D14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C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14BA">
        <w:rPr>
          <w:rFonts w:ascii="Times New Roman" w:eastAsia="Times New Roman" w:hAnsi="Times New Roman" w:cs="Times New Roman"/>
          <w:sz w:val="24"/>
          <w:szCs w:val="24"/>
          <w:lang w:eastAsia="ru-RU"/>
        </w:rPr>
        <w:t>6, 17</w:t>
      </w:r>
      <w:r w:rsidR="002D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r w:rsidR="001217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0C37" w:rsidRDefault="00576E27" w:rsidP="002D0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r w:rsidR="0012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записка, содержащая анализ исполнения бюджета и бюджетной отчетности</w:t>
      </w:r>
      <w:r w:rsidR="002D0C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0C37" w:rsidRDefault="00576E27" w:rsidP="002D0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17) сведения о выполнении муниципального задания и (или) иные результаты использования бюджетных ассигнований</w:t>
      </w:r>
      <w:r w:rsidR="00133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14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33BE2" w:rsidRDefault="00133BE2" w:rsidP="0001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</w:t>
      </w:r>
      <w:r w:rsidR="0001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8 </w:t>
      </w:r>
      <w:r w:rsidR="002E2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0171C1">
        <w:rPr>
          <w:rFonts w:ascii="Times New Roman" w:eastAsia="Times New Roman" w:hAnsi="Times New Roman" w:cs="Times New Roman"/>
          <w:sz w:val="24"/>
          <w:szCs w:val="24"/>
          <w:lang w:eastAsia="ru-RU"/>
        </w:rPr>
        <w:t>а 10</w:t>
      </w:r>
      <w:r w:rsidR="002E2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«сводной бюджетной отчетности» заменить слова</w:t>
      </w:r>
      <w:r w:rsidR="000171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«бюджетной отчетности».</w:t>
      </w:r>
    </w:p>
    <w:p w:rsidR="00A67209" w:rsidRPr="00AA43D1" w:rsidRDefault="00A67209" w:rsidP="002D0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5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</w:t>
      </w:r>
      <w:r w:rsidR="000825E3" w:rsidRPr="0008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C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825E3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решение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официальном сетевом издании «октвести.ру».</w:t>
      </w:r>
    </w:p>
    <w:p w:rsidR="00A67209" w:rsidRPr="00AA43D1" w:rsidRDefault="00A67209" w:rsidP="002D0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решения возложить на </w:t>
      </w:r>
      <w:r w:rsidR="00082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</w:t>
      </w:r>
      <w:r w:rsidR="006A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="006A2F21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Октябрьского района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бюджету, налогам и ф</w:t>
      </w:r>
      <w:r w:rsidR="006A2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инансам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A67209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209" w:rsidRPr="00AA43D1" w:rsidRDefault="00A67209" w:rsidP="00A67209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Думы Октябрьского района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Е.И. Соломаха</w:t>
      </w:r>
    </w:p>
    <w:p w:rsidR="00A67209" w:rsidRPr="00AA43D1" w:rsidRDefault="00A67209" w:rsidP="00A67209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7209" w:rsidRPr="00AA43D1" w:rsidRDefault="00A67209" w:rsidP="00A67209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027"/>
        <w:gridCol w:w="2520"/>
        <w:gridCol w:w="2281"/>
      </w:tblGrid>
      <w:tr w:rsidR="00A67209" w:rsidRPr="00AA43D1" w:rsidTr="006C1E8B">
        <w:tc>
          <w:tcPr>
            <w:tcW w:w="5027" w:type="dxa"/>
          </w:tcPr>
          <w:p w:rsidR="00A67209" w:rsidRPr="00AA43D1" w:rsidRDefault="00A67209" w:rsidP="006C1E8B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</w:t>
            </w:r>
          </w:p>
        </w:tc>
        <w:tc>
          <w:tcPr>
            <w:tcW w:w="2520" w:type="dxa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A67209" w:rsidRPr="00AA43D1" w:rsidRDefault="006471E1" w:rsidP="006471E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90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Заплатин</w:t>
            </w:r>
          </w:p>
        </w:tc>
      </w:tr>
      <w:tr w:rsidR="00A67209" w:rsidRPr="00AA43D1" w:rsidTr="006C1E8B">
        <w:tc>
          <w:tcPr>
            <w:tcW w:w="5027" w:type="dxa"/>
          </w:tcPr>
          <w:p w:rsidR="00A67209" w:rsidRDefault="00A67209" w:rsidP="006C1E8B">
            <w:pPr>
              <w:spacing w:after="0" w:line="240" w:lineRule="auto"/>
              <w:ind w:lef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A67209" w:rsidRPr="00AA43D1" w:rsidRDefault="00A67209" w:rsidP="006C1E8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209" w:rsidRPr="00AA43D1" w:rsidRDefault="00A67209" w:rsidP="00A67209">
      <w:pPr>
        <w:tabs>
          <w:tab w:val="left" w:pos="61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7209" w:rsidRPr="00AA43D1" w:rsidRDefault="00A67209" w:rsidP="00A67209">
      <w:pPr>
        <w:tabs>
          <w:tab w:val="left" w:pos="61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A67209" w:rsidRPr="00AA43D1" w:rsidRDefault="00A67209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A67209" w:rsidRPr="00AA43D1" w:rsidRDefault="00A67209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Default="00A67209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1C1" w:rsidRDefault="000171C1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1C1" w:rsidRDefault="000171C1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1C1" w:rsidRDefault="000171C1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1C1" w:rsidRDefault="000171C1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1C1" w:rsidRPr="00AA43D1" w:rsidRDefault="000171C1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A67209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1A3" w:rsidRDefault="00A67209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33BE2" w:rsidRDefault="00133BE2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A67209" w:rsidP="0081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ПОЯСНИТЕЛЬНАЯ ЗАПИСКА</w:t>
      </w:r>
    </w:p>
    <w:p w:rsidR="00982C8E" w:rsidRDefault="00A67209" w:rsidP="0081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проекту решения Думы Октябрьского района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об отдельных вопросах организации и осуществления бюджетного процесса в муниципальном образовании Октябрьский район, утвержденное решением Думы Октябрьского района               от 07.11.2007 № 290»</w:t>
      </w:r>
    </w:p>
    <w:p w:rsidR="00982C8E" w:rsidRDefault="00982C8E" w:rsidP="0081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01" w:rsidRDefault="00E74901" w:rsidP="0081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37" w:rsidRDefault="00A67209" w:rsidP="002D0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Думы Октябрьского района </w:t>
      </w:r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133B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об отдельных вопросах организации и осуществления бюджетного процесса в муниципальном образовании Октябрьский район, утвержденное решением Думы Октябрьского района </w:t>
      </w:r>
      <w:r w:rsidR="00E6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07.11.2007 № 290» подготовлен</w:t>
      </w:r>
      <w:r w:rsidR="003A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C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1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8161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экспертным заключением</w:t>
      </w:r>
      <w:r w:rsidR="0013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государственной регистрации нормативных правовых актов Аппарата Губернатора Ханты-Мансийского автономного округа - Югры</w:t>
      </w:r>
      <w:r w:rsidR="0098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05.09.2022 № 01.03-М-659 на</w:t>
      </w:r>
      <w:r w:rsidR="00B11A74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15D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О</w:t>
      </w:r>
      <w:r w:rsidR="0081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ктябрьского района </w:t>
      </w:r>
      <w:r w:rsidR="0081615D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07.11.2007 № 290</w:t>
      </w:r>
      <w:r w:rsidR="0081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B11A74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8161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11A74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отдельных вопросах организации и осуществления бюджетного процесса в муниципальном образовании Октябрьский район»</w:t>
      </w:r>
      <w:r w:rsidR="00B11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0337" w:rsidRPr="002D03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D0337" w:rsidRDefault="002D0337" w:rsidP="002D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4901" w:rsidRDefault="00E74901" w:rsidP="002D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0337" w:rsidRDefault="000171C1" w:rsidP="002D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И.О. заместителя</w:t>
      </w:r>
      <w:r w:rsidR="002D0337"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главы Октябрьского района </w:t>
      </w:r>
    </w:p>
    <w:p w:rsidR="002D0337" w:rsidRDefault="002D0337" w:rsidP="002D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экономике,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</w:t>
      </w:r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>инансам, председател</w:t>
      </w:r>
      <w:r w:rsidR="000171C1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D0337" w:rsidRDefault="002D0337" w:rsidP="002D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Комитета по управлению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A43D1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муниципальными финансами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82C8E" w:rsidRPr="00AA43D1" w:rsidRDefault="002D0337" w:rsidP="002D0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Октябрьского района</w:t>
      </w:r>
      <w:r w:rsidRPr="002D03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0171C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Е.Н. Стародубцева</w:t>
      </w:r>
    </w:p>
    <w:p w:rsidR="00A67209" w:rsidRPr="002D0337" w:rsidRDefault="00A67209" w:rsidP="00A67209"/>
    <w:sectPr w:rsidR="00A67209" w:rsidRPr="002D0337" w:rsidSect="001D14BA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09"/>
    <w:rsid w:val="000171C1"/>
    <w:rsid w:val="00061417"/>
    <w:rsid w:val="000825E3"/>
    <w:rsid w:val="00121775"/>
    <w:rsid w:val="00123C0C"/>
    <w:rsid w:val="00133BE2"/>
    <w:rsid w:val="001D14BA"/>
    <w:rsid w:val="002D0337"/>
    <w:rsid w:val="002D0C37"/>
    <w:rsid w:val="002E2E5C"/>
    <w:rsid w:val="00306BDF"/>
    <w:rsid w:val="003A5501"/>
    <w:rsid w:val="00576E27"/>
    <w:rsid w:val="005B4304"/>
    <w:rsid w:val="005E41A3"/>
    <w:rsid w:val="005E65F0"/>
    <w:rsid w:val="006471E1"/>
    <w:rsid w:val="006649F5"/>
    <w:rsid w:val="006A2F21"/>
    <w:rsid w:val="006A5955"/>
    <w:rsid w:val="006A7567"/>
    <w:rsid w:val="006F0A9B"/>
    <w:rsid w:val="007C4736"/>
    <w:rsid w:val="007F60BC"/>
    <w:rsid w:val="0081615D"/>
    <w:rsid w:val="008E02C4"/>
    <w:rsid w:val="008E13F0"/>
    <w:rsid w:val="00934986"/>
    <w:rsid w:val="00982C8E"/>
    <w:rsid w:val="009909D0"/>
    <w:rsid w:val="009930DC"/>
    <w:rsid w:val="009A2927"/>
    <w:rsid w:val="00A06094"/>
    <w:rsid w:val="00A400DF"/>
    <w:rsid w:val="00A67209"/>
    <w:rsid w:val="00B11A74"/>
    <w:rsid w:val="00B30D8D"/>
    <w:rsid w:val="00BC7554"/>
    <w:rsid w:val="00C06B5B"/>
    <w:rsid w:val="00CB71C8"/>
    <w:rsid w:val="00CC5F55"/>
    <w:rsid w:val="00D45B0A"/>
    <w:rsid w:val="00D840C5"/>
    <w:rsid w:val="00E62029"/>
    <w:rsid w:val="00E74901"/>
    <w:rsid w:val="00F7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15597-4FFC-4D42-9DCC-AF20943D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2C4"/>
    <w:rPr>
      <w:rFonts w:ascii="Segoe UI" w:hAnsi="Segoe UI" w:cs="Segoe UI"/>
      <w:sz w:val="18"/>
      <w:szCs w:val="18"/>
    </w:rPr>
  </w:style>
  <w:style w:type="paragraph" w:customStyle="1" w:styleId="pt-a-000002">
    <w:name w:val="pt-a-000002"/>
    <w:basedOn w:val="a"/>
    <w:rsid w:val="00982C8E"/>
    <w:pPr>
      <w:spacing w:after="0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basedOn w:val="a0"/>
    <w:rsid w:val="00982C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ConsPlusNormal">
    <w:name w:val="ConsPlusNormal"/>
    <w:rsid w:val="003A5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PatraktinovaSV</cp:lastModifiedBy>
  <cp:revision>2</cp:revision>
  <cp:lastPrinted>2022-09-20T04:36:00Z</cp:lastPrinted>
  <dcterms:created xsi:type="dcterms:W3CDTF">2022-09-20T11:16:00Z</dcterms:created>
  <dcterms:modified xsi:type="dcterms:W3CDTF">2022-09-20T11:16:00Z</dcterms:modified>
</cp:coreProperties>
</file>